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20"/>
        <w:gridCol w:w="7020"/>
      </w:tblGrid>
      <w:tr w:rsidR="00A02EE3">
        <w:trPr>
          <w:trHeight w:val="1981"/>
        </w:trPr>
        <w:tc>
          <w:tcPr>
            <w:tcW w:w="2520" w:type="dxa"/>
          </w:tcPr>
          <w:p w:rsidR="00A02EE3" w:rsidRDefault="0098357B">
            <w:pPr>
              <w:snapToGrid w:val="0"/>
              <w:rPr>
                <w:b/>
                <w:sz w:val="40"/>
                <w:szCs w:val="4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28750" cy="14001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A02EE3" w:rsidRDefault="00A02EE3">
            <w:pPr>
              <w:pStyle w:val="Nagwek1"/>
              <w:tabs>
                <w:tab w:val="left" w:pos="8712"/>
              </w:tabs>
              <w:snapToGrid w:val="0"/>
              <w:ind w:left="0" w:right="432" w:firstLine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Polskie Towarzystwo Anestezjologii i Intensywnej Terapii</w:t>
            </w:r>
          </w:p>
          <w:p w:rsidR="00A02EE3" w:rsidRDefault="00A02EE3">
            <w:pPr>
              <w:tabs>
                <w:tab w:val="left" w:pos="8712"/>
              </w:tabs>
              <w:snapToGrid w:val="0"/>
              <w:ind w:right="432"/>
              <w:jc w:val="center"/>
              <w:rPr>
                <w:bCs/>
                <w:sz w:val="18"/>
                <w:szCs w:val="18"/>
              </w:rPr>
            </w:pPr>
            <w:hyperlink r:id="rId6" w:history="1">
              <w:r>
                <w:rPr>
                  <w:rStyle w:val="Hipercze"/>
                </w:rPr>
                <w:t>www.anestezjologia.org.pl</w:t>
              </w:r>
            </w:hyperlink>
          </w:p>
          <w:p w:rsidR="00A02EE3" w:rsidRDefault="00A02EE3">
            <w:pPr>
              <w:tabs>
                <w:tab w:val="left" w:pos="853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NIP: 527-20-97-275,  REGON: 001085458, </w:t>
            </w:r>
          </w:p>
          <w:p w:rsidR="00A02EE3" w:rsidRDefault="00A02EE3">
            <w:pPr>
              <w:tabs>
                <w:tab w:val="left" w:pos="8532"/>
              </w:tabs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KONTO BANKOWE: 47 1240 6218 1111 0000 4614 8793</w:t>
            </w:r>
            <w:r>
              <w:rPr>
                <w:sz w:val="18"/>
                <w:szCs w:val="18"/>
              </w:rPr>
              <w:t xml:space="preserve">, </w:t>
            </w:r>
          </w:p>
          <w:p w:rsidR="00A02EE3" w:rsidRDefault="00A02EE3">
            <w:pPr>
              <w:tabs>
                <w:tab w:val="left" w:pos="853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ul. Bytnara 13a/ m. 65, 02-645 Warszawa,</w:t>
            </w:r>
          </w:p>
          <w:p w:rsidR="00A02EE3" w:rsidRDefault="00A02EE3">
            <w:pPr>
              <w:tabs>
                <w:tab w:val="left" w:pos="853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 do korespondencji: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Katedra Anestezjologii i Intensywnej Terapii UJ CM, </w:t>
            </w:r>
          </w:p>
          <w:p w:rsidR="00A02EE3" w:rsidRDefault="00A02EE3">
            <w:pPr>
              <w:tabs>
                <w:tab w:val="left" w:pos="853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ul. Kopernika 17, 31-501 Kraków,</w:t>
            </w:r>
          </w:p>
          <w:p w:rsidR="00A02EE3" w:rsidRDefault="00A02EE3">
            <w:pPr>
              <w:ind w:right="43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tel/fax 012 424 77 97 lub 98, tel. kom. 0504 153 123, email:msandres@cyf-kr.edu.pl</w:t>
            </w:r>
          </w:p>
          <w:p w:rsidR="00A02EE3" w:rsidRDefault="00A02EE3">
            <w:pPr>
              <w:ind w:right="432"/>
            </w:pPr>
          </w:p>
        </w:tc>
      </w:tr>
      <w:tr w:rsidR="00A02EE3">
        <w:trPr>
          <w:trHeight w:val="3903"/>
        </w:trPr>
        <w:tc>
          <w:tcPr>
            <w:tcW w:w="2520" w:type="dxa"/>
          </w:tcPr>
          <w:p w:rsidR="00A02EE3" w:rsidRDefault="00A02EE3">
            <w:pPr>
              <w:snapToGrid w:val="0"/>
              <w:rPr>
                <w:sz w:val="16"/>
                <w:szCs w:val="16"/>
              </w:rPr>
            </w:pP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 GŁÓWNY: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Prezes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hab. med. Janusz Andres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Prezes poprzedniej kadencji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 hab. med. Leon Drobnik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Prezes elekt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 hab. Maria Wujtewicz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Sekretarz 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med. Małgorzata Mikaszewska-Sokolewicz, 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Skarbnik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Ewa Jasek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Członkowie: </w:t>
            </w:r>
          </w:p>
          <w:p w:rsidR="00A02EE3" w:rsidRDefault="00A02EE3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dr hab. med. Waldemar Machała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 xml:space="preserve">dr hab. med.  </w:t>
            </w:r>
            <w:r>
              <w:rPr>
                <w:sz w:val="16"/>
                <w:szCs w:val="16"/>
              </w:rPr>
              <w:t xml:space="preserve">Dariusz Maciejewski 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med. Radosław Owczuk</w:t>
            </w:r>
          </w:p>
          <w:p w:rsidR="00A02EE3" w:rsidRDefault="00A02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med. Mariusz Piechota</w:t>
            </w:r>
          </w:p>
          <w:p w:rsidR="00A02EE3" w:rsidRDefault="00A02EE3"/>
        </w:tc>
        <w:tc>
          <w:tcPr>
            <w:tcW w:w="7020" w:type="dxa"/>
          </w:tcPr>
          <w:p w:rsidR="00A02EE3" w:rsidRDefault="00A02EE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A02EE3" w:rsidRDefault="00D527BB" w:rsidP="002525C2">
      <w:pPr>
        <w:jc w:val="right"/>
        <w:rPr>
          <w:sz w:val="22"/>
          <w:szCs w:val="22"/>
        </w:rPr>
      </w:pPr>
      <w:r>
        <w:rPr>
          <w:sz w:val="22"/>
          <w:szCs w:val="22"/>
        </w:rPr>
        <w:t>Kraków 27</w:t>
      </w:r>
      <w:r w:rsidR="000E5B60">
        <w:rPr>
          <w:sz w:val="22"/>
          <w:szCs w:val="22"/>
        </w:rPr>
        <w:t xml:space="preserve"> styczeń 2010</w:t>
      </w:r>
      <w:r w:rsidR="00A02EE3">
        <w:rPr>
          <w:sz w:val="22"/>
          <w:szCs w:val="22"/>
        </w:rPr>
        <w:t xml:space="preserve"> r.</w:t>
      </w:r>
    </w:p>
    <w:p w:rsidR="00A02EE3" w:rsidRDefault="00A02EE3">
      <w:pPr>
        <w:jc w:val="both"/>
        <w:rPr>
          <w:sz w:val="22"/>
          <w:szCs w:val="22"/>
        </w:rPr>
      </w:pPr>
    </w:p>
    <w:p w:rsidR="000E5B60" w:rsidRPr="00D527BB" w:rsidRDefault="00484901" w:rsidP="00D527BB">
      <w:pPr>
        <w:spacing w:line="360" w:lineRule="auto"/>
        <w:jc w:val="both"/>
        <w:rPr>
          <w:b/>
        </w:rPr>
      </w:pPr>
      <w:r>
        <w:t>Wstępne propozycje p</w:t>
      </w:r>
      <w:r w:rsidR="000E5B60">
        <w:t>rogram</w:t>
      </w:r>
      <w:r>
        <w:t>u</w:t>
      </w:r>
      <w:r w:rsidR="000E5B60">
        <w:t xml:space="preserve"> 15</w:t>
      </w:r>
      <w:r w:rsidR="00730E8E" w:rsidRPr="00730E8E">
        <w:t xml:space="preserve">-tego posiedzenia ZG PTAiIT </w:t>
      </w:r>
      <w:r w:rsidR="000E5B60">
        <w:t xml:space="preserve">w dniu </w:t>
      </w:r>
      <w:r w:rsidR="000E5B60" w:rsidRPr="00D527BB">
        <w:rPr>
          <w:b/>
        </w:rPr>
        <w:t>19 lutego 2010 r. godz. 11.30</w:t>
      </w:r>
      <w:r w:rsidR="00D527BB" w:rsidRPr="00D527BB">
        <w:rPr>
          <w:b/>
        </w:rPr>
        <w:t xml:space="preserve"> w Warszawie w Naczelnej Izbie Lekarskiej ul. Sobieskiego 110</w:t>
      </w:r>
    </w:p>
    <w:p w:rsidR="00D527BB" w:rsidRDefault="00D527BB" w:rsidP="000E5B60">
      <w:pPr>
        <w:jc w:val="both"/>
      </w:pPr>
    </w:p>
    <w:p w:rsidR="00D527BB" w:rsidRDefault="00D527BB" w:rsidP="00D527BB">
      <w:pPr>
        <w:numPr>
          <w:ilvl w:val="0"/>
          <w:numId w:val="3"/>
        </w:numPr>
        <w:jc w:val="both"/>
      </w:pPr>
      <w:r>
        <w:t>Przyjęcie sprawozdania z 14-tego posiedzenia ZG PTAiIT</w:t>
      </w:r>
    </w:p>
    <w:p w:rsidR="00905407" w:rsidRDefault="00484901" w:rsidP="00905407">
      <w:pPr>
        <w:numPr>
          <w:ilvl w:val="0"/>
          <w:numId w:val="3"/>
        </w:numPr>
        <w:jc w:val="both"/>
      </w:pPr>
      <w:r>
        <w:t>C.d. Dyskusji</w:t>
      </w:r>
      <w:r w:rsidR="00905407">
        <w:t xml:space="preserve"> nad propozycją uchwały w sprawie podziału środków z imprez organizowanych przez jednostki organizacyjne PTAiIT</w:t>
      </w:r>
    </w:p>
    <w:p w:rsidR="00D527BB" w:rsidRDefault="00905407" w:rsidP="00D527BB">
      <w:pPr>
        <w:numPr>
          <w:ilvl w:val="0"/>
          <w:numId w:val="3"/>
        </w:numPr>
        <w:jc w:val="both"/>
      </w:pPr>
      <w:r>
        <w:t xml:space="preserve">Przedstawienie kandydatur do </w:t>
      </w:r>
      <w:r w:rsidR="00484901">
        <w:t>członkostwa honorowego PTAiIT (Prof. Drobnik, Doc. Łazowski) B. proszę o pisemne przesłanie i uzasadnienie kandydatur oraz szczególne wyróżnienie zasług kandydatów dla PTAiIT)</w:t>
      </w:r>
    </w:p>
    <w:p w:rsidR="00484901" w:rsidRDefault="00484901" w:rsidP="00D527BB">
      <w:pPr>
        <w:numPr>
          <w:ilvl w:val="0"/>
          <w:numId w:val="3"/>
        </w:numPr>
        <w:jc w:val="both"/>
      </w:pPr>
      <w:r>
        <w:t>Sprawy finansowania czasopisma AIT</w:t>
      </w:r>
      <w:r w:rsidR="00EB3038">
        <w:t xml:space="preserve"> ze skladek czlonkowskich</w:t>
      </w:r>
    </w:p>
    <w:p w:rsidR="00484901" w:rsidRDefault="00484901" w:rsidP="00D527BB">
      <w:pPr>
        <w:numPr>
          <w:ilvl w:val="0"/>
          <w:numId w:val="3"/>
        </w:numPr>
        <w:jc w:val="both"/>
      </w:pPr>
      <w:r>
        <w:t>Sprawozdania ze spotkań w MZ (PES</w:t>
      </w:r>
      <w:r w:rsidR="00EB3038">
        <w:t xml:space="preserve"> –Prof. Kusza Prof. Andres</w:t>
      </w:r>
      <w:r>
        <w:t>, specjalizacja z intensywnej terapii</w:t>
      </w:r>
      <w:r w:rsidR="00EB3038">
        <w:t xml:space="preserve"> Prof. Kusza Prof. Drobnik: </w:t>
      </w:r>
      <w:r>
        <w:t xml:space="preserve"> uchwała? Stanowisko?)</w:t>
      </w:r>
    </w:p>
    <w:p w:rsidR="009B16B6" w:rsidRDefault="009B16B6" w:rsidP="00D527BB">
      <w:pPr>
        <w:numPr>
          <w:ilvl w:val="0"/>
          <w:numId w:val="3"/>
        </w:numPr>
        <w:jc w:val="both"/>
      </w:pPr>
      <w:r>
        <w:t>Baza członków PTAiIT</w:t>
      </w:r>
    </w:p>
    <w:p w:rsidR="009B16B6" w:rsidRDefault="009B16B6" w:rsidP="00D527BB">
      <w:pPr>
        <w:numPr>
          <w:ilvl w:val="0"/>
          <w:numId w:val="3"/>
        </w:numPr>
        <w:jc w:val="both"/>
      </w:pPr>
      <w:r>
        <w:t>Korespondencja do ZG</w:t>
      </w:r>
    </w:p>
    <w:p w:rsidR="000E5B60" w:rsidRDefault="000E5B60" w:rsidP="000E5B60">
      <w:pPr>
        <w:jc w:val="both"/>
      </w:pPr>
    </w:p>
    <w:p w:rsidR="000E5B60" w:rsidRDefault="000E5B60" w:rsidP="000E5B60">
      <w:pPr>
        <w:jc w:val="both"/>
      </w:pPr>
    </w:p>
    <w:p w:rsidR="000E5B60" w:rsidRDefault="000E5B60" w:rsidP="000E5B60">
      <w:pPr>
        <w:jc w:val="both"/>
      </w:pPr>
    </w:p>
    <w:p w:rsidR="003B1546" w:rsidRPr="00D527BB" w:rsidRDefault="003B1546" w:rsidP="003B1546">
      <w:pPr>
        <w:ind w:left="360"/>
        <w:jc w:val="both"/>
      </w:pPr>
    </w:p>
    <w:p w:rsidR="00A02EE3" w:rsidRPr="00D527BB" w:rsidRDefault="00A02EE3" w:rsidP="008D368B">
      <w:pPr>
        <w:jc w:val="both"/>
      </w:pPr>
    </w:p>
    <w:p w:rsidR="00A02EE3" w:rsidRPr="00D527BB" w:rsidRDefault="00A02EE3" w:rsidP="00A02EE3">
      <w:pPr>
        <w:jc w:val="both"/>
      </w:pPr>
    </w:p>
    <w:p w:rsidR="00A02EE3" w:rsidRPr="00D527BB" w:rsidRDefault="00A02EE3" w:rsidP="00A02EE3">
      <w:pPr>
        <w:ind w:left="720"/>
        <w:jc w:val="both"/>
      </w:pPr>
    </w:p>
    <w:sectPr w:rsidR="00A02EE3" w:rsidRPr="00D527BB">
      <w:footnotePr>
        <w:pos w:val="beneathText"/>
      </w:footnotePr>
      <w:pgSz w:w="11905" w:h="16837"/>
      <w:pgMar w:top="180" w:right="1417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487D0D"/>
    <w:multiLevelType w:val="hybridMultilevel"/>
    <w:tmpl w:val="09EC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A7852"/>
    <w:multiLevelType w:val="hybridMultilevel"/>
    <w:tmpl w:val="D25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730E8E"/>
    <w:rsid w:val="000E5B60"/>
    <w:rsid w:val="001554CA"/>
    <w:rsid w:val="0019394E"/>
    <w:rsid w:val="00241A9E"/>
    <w:rsid w:val="002525C2"/>
    <w:rsid w:val="003B1546"/>
    <w:rsid w:val="004451DD"/>
    <w:rsid w:val="00484901"/>
    <w:rsid w:val="004A25FA"/>
    <w:rsid w:val="00636391"/>
    <w:rsid w:val="00730E8E"/>
    <w:rsid w:val="008D368B"/>
    <w:rsid w:val="00905407"/>
    <w:rsid w:val="0098357B"/>
    <w:rsid w:val="009B16B6"/>
    <w:rsid w:val="009C105B"/>
    <w:rsid w:val="00A02EE3"/>
    <w:rsid w:val="00B76717"/>
    <w:rsid w:val="00C4292D"/>
    <w:rsid w:val="00D527BB"/>
    <w:rsid w:val="00D70D9E"/>
    <w:rsid w:val="00E52C24"/>
    <w:rsid w:val="00EB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semiHidden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estezjologia.org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Your Organization Name</Company>
  <LinksUpToDate>false</LinksUpToDate>
  <CharactersWithSpaces>1651</CharactersWithSpaces>
  <SharedDoc>false</SharedDoc>
  <HLinks>
    <vt:vector size="6" baseType="variant"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http://www.anestezjologia.org.pl/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Medicum</dc:creator>
  <cp:lastModifiedBy>Waldemar Machała</cp:lastModifiedBy>
  <cp:revision>2</cp:revision>
  <cp:lastPrinted>2009-11-25T11:48:00Z</cp:lastPrinted>
  <dcterms:created xsi:type="dcterms:W3CDTF">2010-01-27T18:37:00Z</dcterms:created>
  <dcterms:modified xsi:type="dcterms:W3CDTF">2010-01-27T18:37:00Z</dcterms:modified>
</cp:coreProperties>
</file>